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E3" w:rsidRDefault="001845E3" w:rsidP="00B536EC">
      <w:pPr>
        <w:pStyle w:val="a6"/>
        <w:spacing w:before="0" w:after="180" w:line="412" w:lineRule="exact"/>
        <w:rPr>
          <w:rFonts w:eastAsia="標楷體"/>
          <w:b/>
          <w:color w:val="000000"/>
          <w:sz w:val="32"/>
        </w:rPr>
      </w:pPr>
      <w:r>
        <w:rPr>
          <w:rFonts w:eastAsia="標楷體" w:hint="eastAsia"/>
          <w:b/>
          <w:color w:val="000000"/>
          <w:sz w:val="32"/>
          <w:u w:val="single"/>
        </w:rPr>
        <w:t>低酸</w:t>
      </w:r>
      <w:r w:rsidR="00AF1E3D">
        <w:rPr>
          <w:rFonts w:eastAsia="標楷體" w:hint="eastAsia"/>
          <w:b/>
          <w:color w:val="000000"/>
          <w:sz w:val="32"/>
          <w:u w:val="single"/>
        </w:rPr>
        <w:t>性</w:t>
      </w:r>
      <w:r>
        <w:rPr>
          <w:rFonts w:eastAsia="標楷體" w:hint="eastAsia"/>
          <w:b/>
          <w:color w:val="000000"/>
          <w:sz w:val="32"/>
        </w:rPr>
        <w:t>產品工作準備記錄表</w:t>
      </w:r>
    </w:p>
    <w:p w:rsidR="008D2666" w:rsidRPr="008D2666" w:rsidRDefault="008D2666" w:rsidP="00B536EC">
      <w:pPr>
        <w:pStyle w:val="a6"/>
        <w:spacing w:before="0" w:after="180" w:line="412" w:lineRule="exact"/>
        <w:rPr>
          <w:rFonts w:eastAsia="標楷體"/>
          <w:b/>
          <w:color w:val="000000"/>
          <w:szCs w:val="28"/>
          <w:u w:val="single"/>
        </w:rPr>
      </w:pPr>
      <w:r w:rsidRPr="008D2666">
        <w:rPr>
          <w:rFonts w:eastAsia="標楷體" w:hint="eastAsia"/>
          <w:b/>
          <w:color w:val="000000"/>
          <w:szCs w:val="28"/>
          <w:u w:val="single"/>
        </w:rPr>
        <w:t>(</w:t>
      </w:r>
      <w:r w:rsidRPr="008D2666">
        <w:rPr>
          <w:rFonts w:eastAsia="標楷體" w:hint="eastAsia"/>
          <w:b/>
          <w:color w:val="000000"/>
          <w:szCs w:val="28"/>
          <w:u w:val="single"/>
        </w:rPr>
        <w:t>無菌加工及包裝系統</w:t>
      </w:r>
      <w:r w:rsidRPr="008D2666">
        <w:rPr>
          <w:rFonts w:eastAsia="標楷體" w:hint="eastAsia"/>
          <w:b/>
          <w:color w:val="000000"/>
          <w:szCs w:val="28"/>
          <w:u w:val="single"/>
        </w:rPr>
        <w:t>(</w:t>
      </w:r>
      <w:r w:rsidRPr="008D2666">
        <w:rPr>
          <w:rFonts w:eastAsia="標楷體" w:hint="eastAsia"/>
          <w:b/>
          <w:color w:val="000000"/>
          <w:szCs w:val="28"/>
          <w:u w:val="single"/>
        </w:rPr>
        <w:t>含熱充填系統</w:t>
      </w:r>
      <w:r w:rsidRPr="008D2666">
        <w:rPr>
          <w:rFonts w:eastAsia="標楷體" w:hint="eastAsia"/>
          <w:b/>
          <w:color w:val="000000"/>
          <w:szCs w:val="28"/>
          <w:u w:val="single"/>
        </w:rPr>
        <w:t>))</w:t>
      </w:r>
    </w:p>
    <w:p w:rsidR="001845E3" w:rsidRDefault="001845E3" w:rsidP="00C52966">
      <w:pPr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32"/>
        </w:rPr>
        <w:t xml:space="preserve">                              </w:t>
      </w:r>
      <w:r w:rsidR="00C52966">
        <w:rPr>
          <w:rFonts w:eastAsia="標楷體" w:hint="eastAsia"/>
          <w:b/>
          <w:color w:val="000000"/>
          <w:sz w:val="32"/>
        </w:rPr>
        <w:t xml:space="preserve">  </w:t>
      </w:r>
      <w:r w:rsidRPr="007C086D">
        <w:rPr>
          <w:rFonts w:ascii="標楷體" w:eastAsia="標楷體" w:hAnsi="標楷體" w:hint="eastAsia"/>
          <w:b/>
          <w:color w:val="000000"/>
          <w:sz w:val="28"/>
          <w:szCs w:val="28"/>
        </w:rPr>
        <w:t>□中文報告□英文報告</w:t>
      </w:r>
      <w:r w:rsidR="007F57C2" w:rsidRPr="007F57C2">
        <w:rPr>
          <w:rFonts w:ascii="標楷體" w:eastAsia="標楷體" w:hAnsi="標楷體" w:hint="eastAsia"/>
          <w:b/>
          <w:color w:val="000000"/>
          <w:sz w:val="22"/>
          <w:szCs w:val="22"/>
        </w:rPr>
        <w:t>(請附上英文資料及廠址)</w:t>
      </w:r>
    </w:p>
    <w:p w:rsidR="00B62BF7" w:rsidRPr="00B62BF7" w:rsidRDefault="00B62BF7" w:rsidP="00C52966">
      <w:pPr>
        <w:spacing w:line="420" w:lineRule="exact"/>
        <w:jc w:val="right"/>
        <w:rPr>
          <w:rFonts w:eastAsia="標楷體"/>
          <w:b/>
          <w:color w:val="000000"/>
          <w:sz w:val="32"/>
          <w:szCs w:val="24"/>
        </w:rPr>
      </w:pPr>
      <w:r>
        <w:rPr>
          <w:rFonts w:eastAsia="標楷體" w:hint="eastAsia"/>
          <w:sz w:val="28"/>
        </w:rPr>
        <w:t xml:space="preserve">          </w:t>
      </w:r>
      <w:r w:rsidR="00C52966">
        <w:rPr>
          <w:rFonts w:eastAsia="標楷體" w:hint="eastAsia"/>
          <w:sz w:val="28"/>
        </w:rPr>
        <w:t xml:space="preserve"> </w:t>
      </w:r>
      <w:r w:rsidR="00C52966">
        <w:rPr>
          <w:rFonts w:eastAsia="標楷體" w:hint="eastAsia"/>
          <w:b/>
          <w:color w:val="000000"/>
          <w:sz w:val="32"/>
        </w:rPr>
        <w:t xml:space="preserve">  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2253"/>
        <w:gridCol w:w="1010"/>
        <w:gridCol w:w="708"/>
        <w:gridCol w:w="1688"/>
        <w:gridCol w:w="3575"/>
      </w:tblGrid>
      <w:tr w:rsidR="00CA2F42" w:rsidRPr="006D07CF" w:rsidTr="00873F1F">
        <w:trPr>
          <w:cantSplit/>
          <w:trHeight w:val="422"/>
        </w:trPr>
        <w:tc>
          <w:tcPr>
            <w:tcW w:w="10961" w:type="dxa"/>
            <w:gridSpan w:val="6"/>
            <w:vAlign w:val="center"/>
          </w:tcPr>
          <w:p w:rsidR="00CA2F42" w:rsidRPr="00CA2F42" w:rsidRDefault="00CA2F42" w:rsidP="00CA2F42">
            <w:pPr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一、</w:t>
            </w:r>
            <w:r w:rsidRPr="00CA2F42">
              <w:rPr>
                <w:rFonts w:eastAsia="標楷體" w:hint="eastAsia"/>
                <w:szCs w:val="24"/>
              </w:rPr>
              <w:t>生產線系統功能測試報告書號碼：</w:t>
            </w:r>
            <w:r w:rsidRPr="0066718D">
              <w:rPr>
                <w:rFonts w:eastAsia="標楷體" w:hint="eastAsia"/>
                <w:color w:val="FF0000"/>
                <w:szCs w:val="24"/>
              </w:rPr>
              <w:t>(</w:t>
            </w:r>
            <w:proofErr w:type="gramStart"/>
            <w:r w:rsidRPr="0066718D">
              <w:rPr>
                <w:rFonts w:eastAsia="標楷體" w:hint="eastAsia"/>
                <w:color w:val="FF0000"/>
                <w:szCs w:val="24"/>
              </w:rPr>
              <w:t>必填</w:t>
            </w:r>
            <w:proofErr w:type="gramEnd"/>
            <w:r w:rsidRPr="0066718D">
              <w:rPr>
                <w:rFonts w:eastAsia="標楷體" w:hint="eastAsia"/>
                <w:color w:val="FF0000"/>
                <w:szCs w:val="24"/>
              </w:rPr>
              <w:t>)</w:t>
            </w:r>
            <w:r w:rsidR="00C52966" w:rsidRPr="0066718D">
              <w:rPr>
                <w:rFonts w:eastAsia="標楷體" w:hint="eastAsia"/>
                <w:color w:val="FF0000"/>
                <w:szCs w:val="24"/>
              </w:rPr>
              <w:t xml:space="preserve">   </w:t>
            </w:r>
            <w:r w:rsidR="00C52966">
              <w:rPr>
                <w:rFonts w:eastAsia="標楷體" w:hint="eastAsia"/>
                <w:szCs w:val="24"/>
              </w:rPr>
              <w:t xml:space="preserve">                           </w:t>
            </w:r>
            <w:r w:rsidR="00C52966" w:rsidRPr="00C52966">
              <w:rPr>
                <w:rFonts w:ascii="標楷體" w:eastAsia="標楷體" w:hAnsi="標楷體" w:hint="eastAsia"/>
                <w:color w:val="000000"/>
                <w:szCs w:val="24"/>
              </w:rPr>
              <w:t>□無菌系統□熱充填</w:t>
            </w:r>
            <w:r w:rsidR="00C52966">
              <w:rPr>
                <w:rFonts w:ascii="標楷體" w:eastAsia="標楷體" w:hAnsi="標楷體" w:hint="eastAsia"/>
                <w:color w:val="000000"/>
                <w:szCs w:val="24"/>
              </w:rPr>
              <w:t>系統</w:t>
            </w:r>
          </w:p>
        </w:tc>
      </w:tr>
      <w:tr w:rsidR="0066718D" w:rsidRPr="006D07CF" w:rsidTr="00E90E1E">
        <w:trPr>
          <w:cantSplit/>
          <w:trHeight w:val="422"/>
        </w:trPr>
        <w:tc>
          <w:tcPr>
            <w:tcW w:w="10961" w:type="dxa"/>
            <w:gridSpan w:val="6"/>
            <w:vAlign w:val="center"/>
          </w:tcPr>
          <w:p w:rsidR="0066718D" w:rsidRPr="006D07CF" w:rsidRDefault="0066718D" w:rsidP="00EA1CC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工廠</w:t>
            </w:r>
            <w:r w:rsidRPr="006D07CF"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>稱</w:t>
            </w:r>
            <w:r w:rsidRPr="006D07CF">
              <w:rPr>
                <w:rFonts w:eastAsia="標楷體" w:hint="eastAsia"/>
                <w:color w:val="000000"/>
              </w:rPr>
              <w:t>：</w:t>
            </w:r>
          </w:p>
        </w:tc>
      </w:tr>
      <w:tr w:rsidR="0066718D" w:rsidRPr="006D07CF" w:rsidTr="00A653C9">
        <w:trPr>
          <w:cantSplit/>
          <w:trHeight w:val="272"/>
        </w:trPr>
        <w:tc>
          <w:tcPr>
            <w:tcW w:w="10961" w:type="dxa"/>
            <w:gridSpan w:val="6"/>
            <w:vAlign w:val="center"/>
          </w:tcPr>
          <w:p w:rsidR="0066718D" w:rsidRPr="006D07CF" w:rsidRDefault="0066718D" w:rsidP="00CA2F4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</w:t>
            </w:r>
            <w:r w:rsidRPr="0066718D">
              <w:rPr>
                <w:rFonts w:eastAsia="標楷體" w:hint="eastAsia"/>
              </w:rPr>
              <w:t>工廠地址：</w:t>
            </w:r>
          </w:p>
        </w:tc>
      </w:tr>
      <w:tr w:rsidR="0066718D" w:rsidRPr="006D07CF" w:rsidTr="00C256DD">
        <w:trPr>
          <w:cantSplit/>
          <w:trHeight w:val="272"/>
        </w:trPr>
        <w:tc>
          <w:tcPr>
            <w:tcW w:w="10961" w:type="dxa"/>
            <w:gridSpan w:val="6"/>
            <w:vAlign w:val="center"/>
          </w:tcPr>
          <w:p w:rsidR="0066718D" w:rsidRDefault="0066718D" w:rsidP="00CA2F4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66718D">
              <w:rPr>
                <w:rFonts w:eastAsia="標楷體" w:hint="eastAsia"/>
                <w:color w:val="000000"/>
              </w:rPr>
              <w:t>產品名稱：</w:t>
            </w:r>
          </w:p>
        </w:tc>
      </w:tr>
      <w:tr w:rsidR="0066718D" w:rsidRPr="006D07CF" w:rsidTr="0066718D">
        <w:trPr>
          <w:cantSplit/>
          <w:trHeight w:val="272"/>
        </w:trPr>
        <w:tc>
          <w:tcPr>
            <w:tcW w:w="4990" w:type="dxa"/>
            <w:gridSpan w:val="3"/>
            <w:vAlign w:val="center"/>
          </w:tcPr>
          <w:p w:rsidR="0066718D" w:rsidRDefault="0066718D" w:rsidP="00CA2F4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66718D">
              <w:rPr>
                <w:rFonts w:eastAsia="標楷體" w:hint="eastAsia"/>
                <w:color w:val="000000"/>
              </w:rPr>
              <w:t>包裝容量</w:t>
            </w:r>
            <w:r w:rsidRPr="0066718D">
              <w:rPr>
                <w:rFonts w:eastAsia="標楷體" w:hint="eastAsia"/>
                <w:color w:val="000000"/>
              </w:rPr>
              <w:t>(mL or g)</w:t>
            </w:r>
            <w:r w:rsidRPr="0066718D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5971" w:type="dxa"/>
            <w:gridSpan w:val="3"/>
            <w:vAlign w:val="center"/>
          </w:tcPr>
          <w:p w:rsidR="0066718D" w:rsidRPr="0066718D" w:rsidRDefault="0066718D" w:rsidP="008D2666">
            <w:pPr>
              <w:rPr>
                <w:rFonts w:eastAsia="標楷體"/>
                <w:color w:val="000000"/>
              </w:rPr>
            </w:pPr>
            <w:r w:rsidRPr="0066718D">
              <w:rPr>
                <w:rFonts w:eastAsia="標楷體" w:hint="eastAsia"/>
                <w:color w:val="000000"/>
              </w:rPr>
              <w:t>產品型態：</w:t>
            </w:r>
            <w:r w:rsidRPr="0066718D">
              <w:rPr>
                <w:rFonts w:eastAsia="標楷體" w:hint="eastAsia"/>
                <w:color w:val="000000"/>
                <w:sz w:val="20"/>
              </w:rPr>
              <w:t>□液狀</w:t>
            </w:r>
            <w:r w:rsidRPr="0066718D">
              <w:rPr>
                <w:rFonts w:eastAsia="標楷體" w:hint="eastAsia"/>
                <w:color w:val="000000"/>
                <w:sz w:val="20"/>
              </w:rPr>
              <w:t>(liquid)</w:t>
            </w:r>
            <w:r w:rsidR="008D2666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6718D">
              <w:rPr>
                <w:rFonts w:eastAsia="標楷體" w:hint="eastAsia"/>
                <w:color w:val="000000"/>
                <w:sz w:val="20"/>
              </w:rPr>
              <w:t>□其他</w:t>
            </w:r>
            <w:r w:rsidRPr="0066718D">
              <w:rPr>
                <w:rFonts w:eastAsia="標楷體" w:hint="eastAsia"/>
                <w:color w:val="000000"/>
                <w:sz w:val="20"/>
              </w:rPr>
              <w:t>(           )</w:t>
            </w:r>
          </w:p>
        </w:tc>
      </w:tr>
      <w:tr w:rsidR="00CA2F42" w:rsidRPr="006D07CF" w:rsidTr="0066718D">
        <w:trPr>
          <w:cantSplit/>
          <w:trHeight w:val="279"/>
        </w:trPr>
        <w:tc>
          <w:tcPr>
            <w:tcW w:w="4990" w:type="dxa"/>
            <w:gridSpan w:val="3"/>
            <w:vAlign w:val="center"/>
          </w:tcPr>
          <w:p w:rsidR="00CA2F42" w:rsidRPr="006D07CF" w:rsidRDefault="00CA2F42" w:rsidP="00FD276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6D07CF">
              <w:rPr>
                <w:rFonts w:eastAsia="標楷體" w:hint="eastAsia"/>
                <w:color w:val="000000"/>
              </w:rPr>
              <w:t>包</w:t>
            </w:r>
            <w:r>
              <w:rPr>
                <w:rFonts w:eastAsia="標楷體" w:hint="eastAsia"/>
                <w:color w:val="000000"/>
              </w:rPr>
              <w:t>裝材質</w:t>
            </w:r>
            <w:r w:rsidRPr="006D07CF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5971" w:type="dxa"/>
            <w:gridSpan w:val="3"/>
            <w:vAlign w:val="center"/>
          </w:tcPr>
          <w:p w:rsidR="00CA2F42" w:rsidRPr="006D07CF" w:rsidRDefault="00CA2F42" w:rsidP="00CA2F4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包裝規格</w:t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t>(</w:t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t>直徑</w:t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sym w:font="Symbol" w:char="F0B4"/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t>高度</w:t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t>or</w:t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t>長</w:t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sym w:font="Symbol" w:char="F0B4"/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t>寬</w:t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sym w:font="Symbol" w:char="F0B4"/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t>厚</w:t>
            </w:r>
            <w:r w:rsidRPr="00CA2F42">
              <w:rPr>
                <w:rFonts w:eastAsia="標楷體" w:hint="eastAsia"/>
                <w:color w:val="7F7F7F" w:themeColor="text1" w:themeTint="80"/>
                <w:sz w:val="20"/>
              </w:rPr>
              <w:t>)</w:t>
            </w:r>
            <w:r w:rsidRPr="006D07CF">
              <w:rPr>
                <w:rFonts w:eastAsia="標楷體" w:hint="eastAsia"/>
                <w:color w:val="000000"/>
              </w:rPr>
              <w:t>：</w:t>
            </w:r>
          </w:p>
        </w:tc>
      </w:tr>
      <w:tr w:rsidR="00CA2F42" w:rsidRPr="006D07CF" w:rsidTr="0066718D">
        <w:trPr>
          <w:cantSplit/>
          <w:trHeight w:val="279"/>
        </w:trPr>
        <w:tc>
          <w:tcPr>
            <w:tcW w:w="4990" w:type="dxa"/>
            <w:gridSpan w:val="3"/>
            <w:vAlign w:val="center"/>
          </w:tcPr>
          <w:p w:rsidR="00CA2F42" w:rsidRDefault="00CA2F42" w:rsidP="00FD276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原料</w:t>
            </w:r>
            <w:r>
              <w:rPr>
                <w:rFonts w:eastAsia="標楷體" w:hint="eastAsia"/>
                <w:color w:val="000000"/>
              </w:rPr>
              <w:t>pH</w:t>
            </w:r>
            <w:r>
              <w:rPr>
                <w:rFonts w:eastAsia="標楷體" w:hint="eastAsia"/>
                <w:color w:val="000000"/>
              </w:rPr>
              <w:t>值：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BB2549">
              <w:rPr>
                <w:rFonts w:eastAsia="新細明體"/>
                <w:sz w:val="28"/>
                <w:szCs w:val="28"/>
              </w:rPr>
              <w:t>±</w:t>
            </w:r>
          </w:p>
        </w:tc>
        <w:tc>
          <w:tcPr>
            <w:tcW w:w="5971" w:type="dxa"/>
            <w:gridSpan w:val="3"/>
            <w:vAlign w:val="center"/>
          </w:tcPr>
          <w:p w:rsidR="00CA2F42" w:rsidRDefault="00CA2F42" w:rsidP="00CA2F4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成品</w:t>
            </w:r>
            <w:r>
              <w:rPr>
                <w:rFonts w:eastAsia="標楷體" w:hint="eastAsia"/>
                <w:color w:val="000000"/>
              </w:rPr>
              <w:t>pH</w:t>
            </w:r>
            <w:r>
              <w:rPr>
                <w:rFonts w:eastAsia="標楷體" w:hint="eastAsia"/>
                <w:color w:val="000000"/>
              </w:rPr>
              <w:t>值：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BB2549">
              <w:rPr>
                <w:rFonts w:eastAsia="新細明體"/>
                <w:sz w:val="28"/>
                <w:szCs w:val="28"/>
              </w:rPr>
              <w:t>±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B457E" w:rsidRPr="006D07CF" w:rsidTr="00873F1F">
        <w:trPr>
          <w:cantSplit/>
          <w:trHeight w:val="279"/>
        </w:trPr>
        <w:tc>
          <w:tcPr>
            <w:tcW w:w="3980" w:type="dxa"/>
            <w:gridSpan w:val="2"/>
            <w:vAlign w:val="center"/>
          </w:tcPr>
          <w:p w:rsidR="00CB457E" w:rsidRDefault="00CB457E" w:rsidP="00CA2F4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比重：</w:t>
            </w:r>
          </w:p>
        </w:tc>
        <w:tc>
          <w:tcPr>
            <w:tcW w:w="3406" w:type="dxa"/>
            <w:gridSpan w:val="3"/>
            <w:vAlign w:val="center"/>
          </w:tcPr>
          <w:p w:rsidR="00CB457E" w:rsidRDefault="00CB457E" w:rsidP="00CB457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黏度</w:t>
            </w:r>
            <w:r>
              <w:rPr>
                <w:rFonts w:eastAsia="標楷體" w:hint="eastAsia"/>
                <w:color w:val="000000"/>
              </w:rPr>
              <w:t>(cps)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3575" w:type="dxa"/>
            <w:vAlign w:val="center"/>
          </w:tcPr>
          <w:p w:rsidR="00CB457E" w:rsidRDefault="00CB457E" w:rsidP="00CB457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糖度</w:t>
            </w:r>
            <w:r>
              <w:rPr>
                <w:rFonts w:eastAsia="標楷體" w:hint="eastAsia"/>
                <w:color w:val="000000"/>
              </w:rPr>
              <w:t>(</w:t>
            </w:r>
            <w:r w:rsidRPr="00A05A9D">
              <w:rPr>
                <w:rFonts w:eastAsia="標楷體"/>
                <w:color w:val="000000"/>
              </w:rPr>
              <w:sym w:font="Symbol" w:char="F0B0"/>
            </w:r>
            <w:r w:rsidRPr="00A05A9D">
              <w:rPr>
                <w:rFonts w:eastAsia="標楷體" w:hint="eastAsia"/>
                <w:color w:val="000000"/>
              </w:rPr>
              <w:t>Brix)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1845E3" w:rsidRPr="006D07CF" w:rsidTr="00873F1F">
        <w:trPr>
          <w:cantSplit/>
          <w:trHeight w:val="1134"/>
        </w:trPr>
        <w:tc>
          <w:tcPr>
            <w:tcW w:w="1727" w:type="dxa"/>
            <w:vAlign w:val="bottom"/>
          </w:tcPr>
          <w:p w:rsidR="001845E3" w:rsidRDefault="001845E3" w:rsidP="00CA2F42">
            <w:pPr>
              <w:spacing w:line="240" w:lineRule="auto"/>
              <w:ind w:firstLine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產品成分：</w:t>
            </w:r>
          </w:p>
          <w:p w:rsidR="00646060" w:rsidRDefault="00646060" w:rsidP="00CA2F42">
            <w:pPr>
              <w:ind w:firstLine="480"/>
              <w:rPr>
                <w:rFonts w:eastAsia="標楷體"/>
                <w:color w:val="000000"/>
              </w:rPr>
            </w:pPr>
          </w:p>
        </w:tc>
        <w:tc>
          <w:tcPr>
            <w:tcW w:w="9234" w:type="dxa"/>
            <w:gridSpan w:val="5"/>
            <w:vAlign w:val="center"/>
          </w:tcPr>
          <w:p w:rsidR="001845E3" w:rsidRPr="006D07CF" w:rsidRDefault="001845E3" w:rsidP="00FD2769">
            <w:pPr>
              <w:rPr>
                <w:rFonts w:eastAsia="標楷體"/>
                <w:color w:val="000000"/>
              </w:rPr>
            </w:pPr>
          </w:p>
        </w:tc>
      </w:tr>
      <w:tr w:rsidR="0023772B" w:rsidTr="00BB13F7">
        <w:trPr>
          <w:cantSplit/>
          <w:trHeight w:val="404"/>
        </w:trPr>
        <w:tc>
          <w:tcPr>
            <w:tcW w:w="10961" w:type="dxa"/>
            <w:gridSpan w:val="6"/>
          </w:tcPr>
          <w:p w:rsidR="0023772B" w:rsidRPr="0023772B" w:rsidRDefault="0023772B" w:rsidP="00F31CF0">
            <w:pPr>
              <w:rPr>
                <w:rFonts w:eastAsia="標楷體"/>
              </w:rPr>
            </w:pPr>
            <w:r w:rsidRPr="0023772B">
              <w:rPr>
                <w:rFonts w:eastAsia="標楷體" w:hint="eastAsia"/>
              </w:rPr>
              <w:t>二、殺菌機</w:t>
            </w:r>
            <w:r w:rsidRPr="0023772B">
              <w:rPr>
                <w:rFonts w:eastAsia="標楷體" w:hint="eastAsia"/>
              </w:rPr>
              <w:t>(</w:t>
            </w:r>
            <w:r w:rsidRPr="0023772B">
              <w:rPr>
                <w:rFonts w:eastAsia="標楷體" w:hint="eastAsia"/>
              </w:rPr>
              <w:t>殺菌設備</w:t>
            </w:r>
            <w:r w:rsidRPr="0023772B">
              <w:rPr>
                <w:rFonts w:eastAsia="標楷體" w:hint="eastAsia"/>
              </w:rPr>
              <w:t>)</w:t>
            </w:r>
            <w:r w:rsidRPr="0023772B">
              <w:rPr>
                <w:rFonts w:eastAsia="標楷體" w:hint="eastAsia"/>
              </w:rPr>
              <w:t>廠牌：</w:t>
            </w:r>
          </w:p>
        </w:tc>
      </w:tr>
      <w:tr w:rsidR="0023772B" w:rsidTr="00BB13F7">
        <w:trPr>
          <w:cantSplit/>
          <w:trHeight w:val="268"/>
        </w:trPr>
        <w:tc>
          <w:tcPr>
            <w:tcW w:w="5698" w:type="dxa"/>
            <w:gridSpan w:val="4"/>
          </w:tcPr>
          <w:p w:rsidR="0023772B" w:rsidRPr="0023772B" w:rsidRDefault="0023772B" w:rsidP="00F31CF0">
            <w:pPr>
              <w:rPr>
                <w:rFonts w:eastAsia="標楷體"/>
              </w:rPr>
            </w:pPr>
            <w:r w:rsidRPr="0023772B">
              <w:rPr>
                <w:rFonts w:eastAsia="標楷體" w:hint="eastAsia"/>
              </w:rPr>
              <w:t xml:space="preserve">    </w:t>
            </w:r>
            <w:r w:rsidRPr="0023772B">
              <w:rPr>
                <w:rFonts w:eastAsia="標楷體" w:hint="eastAsia"/>
              </w:rPr>
              <w:t>殺菌機序號</w:t>
            </w:r>
            <w:r w:rsidRPr="0023772B">
              <w:rPr>
                <w:rFonts w:eastAsia="標楷體" w:hint="eastAsia"/>
              </w:rPr>
              <w:t>&amp;</w:t>
            </w:r>
            <w:r w:rsidRPr="0023772B">
              <w:rPr>
                <w:rFonts w:eastAsia="標楷體" w:hint="eastAsia"/>
              </w:rPr>
              <w:t>型號：</w:t>
            </w:r>
          </w:p>
        </w:tc>
        <w:tc>
          <w:tcPr>
            <w:tcW w:w="5263" w:type="dxa"/>
            <w:gridSpan w:val="2"/>
          </w:tcPr>
          <w:p w:rsidR="0023772B" w:rsidRPr="0023772B" w:rsidRDefault="0023772B" w:rsidP="00F31CF0">
            <w:pPr>
              <w:rPr>
                <w:rFonts w:eastAsia="標楷體"/>
              </w:rPr>
            </w:pPr>
            <w:r w:rsidRPr="0023772B">
              <w:rPr>
                <w:rFonts w:eastAsia="標楷體" w:hint="eastAsia"/>
              </w:rPr>
              <w:t>殺菌系統編號</w:t>
            </w:r>
            <w:r w:rsidRPr="0023772B">
              <w:rPr>
                <w:rFonts w:eastAsia="標楷體" w:hint="eastAsia"/>
              </w:rPr>
              <w:t>(</w:t>
            </w:r>
            <w:r w:rsidRPr="0023772B">
              <w:rPr>
                <w:rFonts w:eastAsia="標楷體" w:hint="eastAsia"/>
              </w:rPr>
              <w:t>廠內編號</w:t>
            </w:r>
            <w:r w:rsidRPr="0023772B">
              <w:rPr>
                <w:rFonts w:eastAsia="標楷體" w:hint="eastAsia"/>
              </w:rPr>
              <w:t>)</w:t>
            </w:r>
            <w:r w:rsidRPr="0023772B">
              <w:rPr>
                <w:rFonts w:eastAsia="標楷體" w:hint="eastAsia"/>
              </w:rPr>
              <w:t>：</w:t>
            </w:r>
          </w:p>
        </w:tc>
      </w:tr>
      <w:tr w:rsidR="0023772B" w:rsidTr="00873F1F">
        <w:trPr>
          <w:cantSplit/>
          <w:trHeight w:val="416"/>
        </w:trPr>
        <w:tc>
          <w:tcPr>
            <w:tcW w:w="5698" w:type="dxa"/>
            <w:gridSpan w:val="4"/>
            <w:vAlign w:val="center"/>
          </w:tcPr>
          <w:p w:rsidR="0023772B" w:rsidRPr="002760D7" w:rsidRDefault="0023772B" w:rsidP="00134721">
            <w:pPr>
              <w:rPr>
                <w:rFonts w:eastAsia="標楷體"/>
              </w:rPr>
            </w:pPr>
            <w:r w:rsidRPr="002760D7">
              <w:rPr>
                <w:rFonts w:eastAsia="標楷體" w:hint="eastAsia"/>
              </w:rPr>
              <w:t xml:space="preserve">    </w:t>
            </w:r>
            <w:r w:rsidRPr="002760D7">
              <w:rPr>
                <w:rFonts w:eastAsia="標楷體" w:hint="eastAsia"/>
              </w:rPr>
              <w:t>保持管內徑</w:t>
            </w:r>
            <w:r w:rsidRPr="002760D7">
              <w:rPr>
                <w:rFonts w:eastAsia="標楷體" w:hint="eastAsia"/>
              </w:rPr>
              <w:t>(m)</w:t>
            </w:r>
            <w:r w:rsidRPr="002760D7">
              <w:rPr>
                <w:rFonts w:eastAsia="標楷體" w:hint="eastAsia"/>
              </w:rPr>
              <w:t>：</w:t>
            </w:r>
          </w:p>
        </w:tc>
        <w:tc>
          <w:tcPr>
            <w:tcW w:w="5263" w:type="dxa"/>
            <w:gridSpan w:val="2"/>
            <w:vAlign w:val="center"/>
          </w:tcPr>
          <w:p w:rsidR="0023772B" w:rsidRPr="002760D7" w:rsidRDefault="0023772B" w:rsidP="00134721">
            <w:pPr>
              <w:rPr>
                <w:rFonts w:eastAsia="標楷體"/>
              </w:rPr>
            </w:pPr>
            <w:r w:rsidRPr="002760D7">
              <w:rPr>
                <w:rFonts w:eastAsia="標楷體" w:hint="eastAsia"/>
              </w:rPr>
              <w:t>保持管長度</w:t>
            </w:r>
            <w:r w:rsidRPr="002760D7">
              <w:rPr>
                <w:rFonts w:eastAsia="標楷體" w:hint="eastAsia"/>
              </w:rPr>
              <w:t>(m)</w:t>
            </w:r>
            <w:r w:rsidRPr="002760D7">
              <w:rPr>
                <w:rFonts w:eastAsia="標楷體" w:hint="eastAsia"/>
              </w:rPr>
              <w:t>：</w:t>
            </w:r>
          </w:p>
        </w:tc>
      </w:tr>
      <w:tr w:rsidR="0023772B" w:rsidTr="00873F1F">
        <w:trPr>
          <w:cantSplit/>
          <w:trHeight w:val="416"/>
        </w:trPr>
        <w:tc>
          <w:tcPr>
            <w:tcW w:w="5698" w:type="dxa"/>
            <w:gridSpan w:val="4"/>
            <w:vAlign w:val="center"/>
          </w:tcPr>
          <w:p w:rsidR="0023772B" w:rsidRPr="002760D7" w:rsidRDefault="0023772B" w:rsidP="00134721">
            <w:pPr>
              <w:rPr>
                <w:rFonts w:eastAsia="標楷體"/>
              </w:rPr>
            </w:pPr>
            <w:r w:rsidRPr="002760D7">
              <w:rPr>
                <w:rFonts w:eastAsia="標楷體" w:hint="eastAsia"/>
              </w:rPr>
              <w:t xml:space="preserve">    </w:t>
            </w:r>
            <w:r w:rsidRPr="002760D7">
              <w:rPr>
                <w:rFonts w:eastAsia="標楷體" w:hint="eastAsia"/>
              </w:rPr>
              <w:t>生產流量</w:t>
            </w:r>
            <w:r w:rsidRPr="002760D7">
              <w:rPr>
                <w:rFonts w:eastAsia="標楷體" w:hint="eastAsia"/>
              </w:rPr>
              <w:t>(L/</w:t>
            </w:r>
            <w:proofErr w:type="spellStart"/>
            <w:r w:rsidRPr="002760D7">
              <w:rPr>
                <w:rFonts w:eastAsia="標楷體" w:hint="eastAsia"/>
              </w:rPr>
              <w:t>hr</w:t>
            </w:r>
            <w:proofErr w:type="spellEnd"/>
            <w:r w:rsidRPr="002760D7">
              <w:rPr>
                <w:rFonts w:eastAsia="標楷體" w:hint="eastAsia"/>
              </w:rPr>
              <w:t>)</w:t>
            </w:r>
            <w:r w:rsidRPr="002760D7">
              <w:rPr>
                <w:rFonts w:eastAsia="標楷體" w:hint="eastAsia"/>
              </w:rPr>
              <w:t>：</w:t>
            </w:r>
          </w:p>
        </w:tc>
        <w:tc>
          <w:tcPr>
            <w:tcW w:w="5263" w:type="dxa"/>
            <w:gridSpan w:val="2"/>
            <w:vAlign w:val="center"/>
          </w:tcPr>
          <w:p w:rsidR="0023772B" w:rsidRPr="002760D7" w:rsidRDefault="0023772B" w:rsidP="00134721">
            <w:pPr>
              <w:rPr>
                <w:rFonts w:eastAsia="標楷體"/>
              </w:rPr>
            </w:pPr>
            <w:r w:rsidRPr="002760D7">
              <w:rPr>
                <w:rFonts w:eastAsia="標楷體" w:hint="eastAsia"/>
              </w:rPr>
              <w:t>殺菌溫度</w:t>
            </w:r>
            <w:r w:rsidRPr="002760D7">
              <w:rPr>
                <w:rFonts w:eastAsia="標楷體" w:hint="eastAsia"/>
              </w:rPr>
              <w:t>(</w:t>
            </w:r>
            <w:proofErr w:type="spellStart"/>
            <w:r w:rsidRPr="002760D7">
              <w:rPr>
                <w:rFonts w:eastAsia="標楷體" w:hint="eastAsia"/>
                <w:vertAlign w:val="superscript"/>
              </w:rPr>
              <w:t>o</w:t>
            </w:r>
            <w:r w:rsidRPr="002760D7">
              <w:rPr>
                <w:rFonts w:eastAsia="標楷體" w:hint="eastAsia"/>
              </w:rPr>
              <w:t>C</w:t>
            </w:r>
            <w:proofErr w:type="spellEnd"/>
            <w:r w:rsidRPr="002760D7">
              <w:rPr>
                <w:rFonts w:eastAsia="標楷體" w:hint="eastAsia"/>
              </w:rPr>
              <w:t>)</w:t>
            </w:r>
            <w:r w:rsidRPr="002760D7">
              <w:rPr>
                <w:rFonts w:eastAsia="標楷體" w:hint="eastAsia"/>
              </w:rPr>
              <w:t>：</w:t>
            </w:r>
            <w:r w:rsidRPr="002760D7">
              <w:rPr>
                <w:rFonts w:eastAsia="標楷體" w:hint="eastAsia"/>
              </w:rPr>
              <w:t xml:space="preserve">       </w:t>
            </w:r>
            <w:r w:rsidRPr="002760D7">
              <w:rPr>
                <w:rFonts w:eastAsia="標楷體"/>
              </w:rPr>
              <w:t>±</w:t>
            </w:r>
          </w:p>
        </w:tc>
      </w:tr>
      <w:tr w:rsidR="00521A6A" w:rsidTr="00873F1F">
        <w:trPr>
          <w:cantSplit/>
          <w:trHeight w:val="416"/>
        </w:trPr>
        <w:tc>
          <w:tcPr>
            <w:tcW w:w="10961" w:type="dxa"/>
            <w:gridSpan w:val="6"/>
            <w:vAlign w:val="center"/>
          </w:tcPr>
          <w:p w:rsidR="00521A6A" w:rsidRDefault="00521A6A" w:rsidP="008D2666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三、</w:t>
            </w:r>
            <w:proofErr w:type="gramStart"/>
            <w:r>
              <w:rPr>
                <w:rFonts w:eastAsia="標楷體" w:hint="eastAsia"/>
                <w:color w:val="000000"/>
              </w:rPr>
              <w:t>無菌槽</w:t>
            </w:r>
            <w:proofErr w:type="gramEnd"/>
            <w:r w:rsidR="00F75940" w:rsidRPr="002760D7">
              <w:rPr>
                <w:rFonts w:eastAsia="標楷體" w:hint="eastAsia"/>
              </w:rPr>
              <w:t>：</w:t>
            </w:r>
            <w:r w:rsidR="00F75940" w:rsidRPr="00F75940">
              <w:rPr>
                <w:rFonts w:eastAsia="標楷體" w:hint="eastAsia"/>
                <w:color w:val="000000"/>
              </w:rPr>
              <w:t>□無</w:t>
            </w:r>
            <w:r w:rsidR="00F75940" w:rsidRPr="00F75940">
              <w:rPr>
                <w:rFonts w:eastAsia="標楷體" w:hint="eastAsia"/>
                <w:color w:val="000000"/>
              </w:rPr>
              <w:t xml:space="preserve"> </w:t>
            </w:r>
            <w:r w:rsidR="00F75940" w:rsidRPr="00F75940">
              <w:rPr>
                <w:rFonts w:eastAsia="標楷體" w:hint="eastAsia"/>
                <w:color w:val="000000"/>
              </w:rPr>
              <w:t>□有</w:t>
            </w:r>
            <w:r w:rsidR="00F75940" w:rsidRPr="00F75940">
              <w:rPr>
                <w:rFonts w:eastAsia="標楷體" w:hint="eastAsia"/>
                <w:color w:val="000000"/>
              </w:rPr>
              <w:t>(</w:t>
            </w:r>
            <w:r w:rsidR="00F75940" w:rsidRPr="00F75940">
              <w:rPr>
                <w:rFonts w:eastAsia="標楷體" w:hint="eastAsia"/>
                <w:color w:val="000000"/>
              </w:rPr>
              <w:t>廠牌：</w:t>
            </w:r>
            <w:r w:rsidR="00F75940" w:rsidRPr="00F75940">
              <w:rPr>
                <w:rFonts w:eastAsia="標楷體" w:hint="eastAsia"/>
                <w:color w:val="000000"/>
              </w:rPr>
              <w:t xml:space="preserve">                                 )</w:t>
            </w:r>
          </w:p>
        </w:tc>
      </w:tr>
      <w:tr w:rsidR="004252E5" w:rsidTr="00873F1F">
        <w:trPr>
          <w:cantSplit/>
          <w:trHeight w:val="416"/>
        </w:trPr>
        <w:tc>
          <w:tcPr>
            <w:tcW w:w="5698" w:type="dxa"/>
            <w:gridSpan w:val="4"/>
            <w:vAlign w:val="center"/>
          </w:tcPr>
          <w:p w:rsidR="004252E5" w:rsidRDefault="00521A6A" w:rsidP="00FD276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proofErr w:type="gramStart"/>
            <w:r>
              <w:rPr>
                <w:rFonts w:eastAsia="標楷體" w:hint="eastAsia"/>
                <w:color w:val="000000"/>
              </w:rPr>
              <w:t>無菌槽</w:t>
            </w:r>
            <w:r w:rsidRPr="0056313C">
              <w:rPr>
                <w:rFonts w:eastAsia="標楷體" w:hint="eastAsia"/>
              </w:rPr>
              <w:t>序號</w:t>
            </w:r>
            <w:proofErr w:type="gramEnd"/>
            <w:r>
              <w:rPr>
                <w:rFonts w:eastAsia="標楷體" w:hint="eastAsia"/>
                <w:color w:val="000000"/>
              </w:rPr>
              <w:t>&amp;</w:t>
            </w:r>
            <w:r>
              <w:rPr>
                <w:rFonts w:eastAsia="標楷體" w:hint="eastAsia"/>
                <w:color w:val="000000"/>
              </w:rPr>
              <w:t>型號：</w:t>
            </w:r>
          </w:p>
        </w:tc>
        <w:tc>
          <w:tcPr>
            <w:tcW w:w="5263" w:type="dxa"/>
            <w:gridSpan w:val="2"/>
            <w:vAlign w:val="center"/>
          </w:tcPr>
          <w:p w:rsidR="004252E5" w:rsidRDefault="00521A6A" w:rsidP="00FD2769">
            <w:pPr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無菌槽</w:t>
            </w:r>
            <w:r>
              <w:rPr>
                <w:rFonts w:eastAsia="標楷體" w:hint="eastAsia"/>
              </w:rPr>
              <w:t>容量</w:t>
            </w:r>
            <w:proofErr w:type="gramEnd"/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39247F" w:rsidTr="00873F1F">
        <w:trPr>
          <w:trHeight w:val="414"/>
        </w:trPr>
        <w:tc>
          <w:tcPr>
            <w:tcW w:w="10961" w:type="dxa"/>
            <w:gridSpan w:val="6"/>
            <w:vAlign w:val="center"/>
          </w:tcPr>
          <w:p w:rsidR="0039247F" w:rsidRDefault="00521A6A" w:rsidP="00FD276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</w:t>
            </w:r>
            <w:r w:rsidR="0039247F">
              <w:rPr>
                <w:rFonts w:eastAsia="標楷體" w:hint="eastAsia"/>
                <w:color w:val="000000"/>
              </w:rPr>
              <w:t>、充填包裝機廠牌：</w:t>
            </w:r>
          </w:p>
        </w:tc>
      </w:tr>
      <w:tr w:rsidR="004252E5" w:rsidTr="00873F1F">
        <w:trPr>
          <w:trHeight w:val="278"/>
        </w:trPr>
        <w:tc>
          <w:tcPr>
            <w:tcW w:w="5698" w:type="dxa"/>
            <w:gridSpan w:val="4"/>
            <w:vAlign w:val="center"/>
          </w:tcPr>
          <w:p w:rsidR="004252E5" w:rsidRDefault="004252E5" w:rsidP="004252E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機器序號</w:t>
            </w:r>
            <w:r>
              <w:rPr>
                <w:rFonts w:eastAsia="標楷體" w:hint="eastAsia"/>
                <w:color w:val="000000"/>
              </w:rPr>
              <w:t>&amp;</w:t>
            </w:r>
            <w:r>
              <w:rPr>
                <w:rFonts w:eastAsia="標楷體" w:hint="eastAsia"/>
                <w:color w:val="000000"/>
              </w:rPr>
              <w:t>型號：</w:t>
            </w:r>
          </w:p>
        </w:tc>
        <w:tc>
          <w:tcPr>
            <w:tcW w:w="5263" w:type="dxa"/>
            <w:gridSpan w:val="2"/>
            <w:vAlign w:val="center"/>
          </w:tcPr>
          <w:p w:rsidR="004252E5" w:rsidRDefault="004252E5" w:rsidP="00FD276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包裝速度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瓶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分鐘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C52966" w:rsidTr="00083407">
        <w:trPr>
          <w:cantSplit/>
          <w:trHeight w:val="428"/>
        </w:trPr>
        <w:tc>
          <w:tcPr>
            <w:tcW w:w="10961" w:type="dxa"/>
            <w:gridSpan w:val="6"/>
            <w:vAlign w:val="center"/>
          </w:tcPr>
          <w:p w:rsidR="00C52966" w:rsidRDefault="00C52966" w:rsidP="00083407">
            <w:pPr>
              <w:spacing w:line="240" w:lineRule="auto"/>
              <w:rPr>
                <w:rFonts w:eastAsia="標楷體"/>
                <w:color w:val="FF0000"/>
              </w:rPr>
            </w:pPr>
            <w:r w:rsidRPr="00284696">
              <w:rPr>
                <w:rFonts w:eastAsia="標楷體" w:hint="eastAsia"/>
                <w:color w:val="000000"/>
              </w:rPr>
              <w:t>五</w:t>
            </w:r>
            <w:r>
              <w:rPr>
                <w:rFonts w:eastAsia="標楷體" w:hint="eastAsia"/>
                <w:color w:val="000000"/>
              </w:rPr>
              <w:t>、</w:t>
            </w:r>
            <w:r w:rsidR="008D2666" w:rsidRPr="00083407">
              <w:rPr>
                <w:rFonts w:eastAsia="標楷體" w:hint="eastAsia"/>
                <w:b/>
                <w:color w:val="000000"/>
              </w:rPr>
              <w:t>熱</w:t>
            </w:r>
            <w:proofErr w:type="gramStart"/>
            <w:r w:rsidRPr="00083407">
              <w:rPr>
                <w:rFonts w:eastAsia="標楷體" w:hint="eastAsia"/>
                <w:b/>
                <w:color w:val="000000"/>
              </w:rPr>
              <w:t>充填倒瓶</w:t>
            </w:r>
            <w:r w:rsidRPr="00284696">
              <w:rPr>
                <w:rFonts w:eastAsia="標楷體" w:hint="eastAsia"/>
                <w:color w:val="000000"/>
              </w:rPr>
              <w:t>後</w:t>
            </w:r>
            <w:proofErr w:type="gramEnd"/>
            <w:r>
              <w:rPr>
                <w:rFonts w:eastAsia="標楷體" w:hint="eastAsia"/>
                <w:color w:val="000000"/>
              </w:rPr>
              <w:t>，</w:t>
            </w:r>
            <w:r w:rsidR="00083407" w:rsidRPr="008527FE">
              <w:rPr>
                <w:rFonts w:eastAsia="標楷體" w:hint="eastAsia"/>
                <w:color w:val="000000"/>
              </w:rPr>
              <w:t>產品中心</w:t>
            </w:r>
            <w:r w:rsidR="00083407">
              <w:rPr>
                <w:rFonts w:eastAsia="標楷體" w:hint="eastAsia"/>
                <w:color w:val="000000"/>
              </w:rPr>
              <w:t>(1)</w:t>
            </w:r>
            <w:r w:rsidR="00083407" w:rsidRPr="008527FE">
              <w:rPr>
                <w:rFonts w:eastAsia="標楷體" w:hint="eastAsia"/>
                <w:color w:val="000000"/>
              </w:rPr>
              <w:t>維持溫度</w:t>
            </w:r>
            <w:r w:rsidR="00083407" w:rsidRPr="008527FE">
              <w:rPr>
                <w:rFonts w:eastAsia="標楷體" w:hint="eastAsia"/>
                <w:color w:val="000000"/>
              </w:rPr>
              <w:t>(</w:t>
            </w:r>
            <w:proofErr w:type="spellStart"/>
            <w:r w:rsidR="00083407" w:rsidRPr="00A47EC7">
              <w:rPr>
                <w:rFonts w:eastAsia="標楷體" w:hint="eastAsia"/>
                <w:color w:val="000000"/>
                <w:vertAlign w:val="superscript"/>
              </w:rPr>
              <w:t>o</w:t>
            </w:r>
            <w:r w:rsidR="00083407">
              <w:rPr>
                <w:rFonts w:eastAsia="標楷體" w:hint="eastAsia"/>
                <w:color w:val="000000"/>
              </w:rPr>
              <w:t>C</w:t>
            </w:r>
            <w:proofErr w:type="spellEnd"/>
            <w:r w:rsidR="00083407" w:rsidRPr="008527FE">
              <w:rPr>
                <w:rFonts w:eastAsia="標楷體" w:hint="eastAsia"/>
                <w:color w:val="000000"/>
              </w:rPr>
              <w:t>)</w:t>
            </w:r>
            <w:r w:rsidR="00083407" w:rsidRPr="008527FE">
              <w:rPr>
                <w:rFonts w:eastAsia="標楷體" w:hint="eastAsia"/>
                <w:color w:val="000000"/>
              </w:rPr>
              <w:t>：</w:t>
            </w:r>
            <w:r w:rsidR="00083407">
              <w:rPr>
                <w:rFonts w:eastAsia="標楷體" w:hint="eastAsia"/>
                <w:color w:val="000000"/>
              </w:rPr>
              <w:t xml:space="preserve">    </w:t>
            </w:r>
            <w:r w:rsidR="00083407" w:rsidRPr="00656E5F">
              <w:rPr>
                <w:rFonts w:eastAsia="標楷體"/>
                <w:color w:val="000000"/>
              </w:rPr>
              <w:t>±</w:t>
            </w:r>
            <w:r w:rsidR="00083407">
              <w:rPr>
                <w:rFonts w:eastAsia="標楷體" w:hint="eastAsia"/>
                <w:color w:val="000000"/>
              </w:rPr>
              <w:t xml:space="preserve">     (2)</w:t>
            </w:r>
            <w:r w:rsidR="00083407">
              <w:rPr>
                <w:rFonts w:eastAsia="標楷體" w:hint="eastAsia"/>
                <w:color w:val="000000"/>
              </w:rPr>
              <w:t>溫度維持時間</w:t>
            </w:r>
            <w:r w:rsidR="00083407">
              <w:rPr>
                <w:rFonts w:eastAsia="標楷體" w:hint="eastAsia"/>
                <w:color w:val="000000"/>
              </w:rPr>
              <w:t>(</w:t>
            </w:r>
            <w:r w:rsidR="00083407">
              <w:rPr>
                <w:rFonts w:eastAsia="標楷體" w:hint="eastAsia"/>
                <w:color w:val="000000"/>
              </w:rPr>
              <w:t>秒</w:t>
            </w:r>
            <w:r w:rsidR="00083407">
              <w:rPr>
                <w:rFonts w:eastAsia="標楷體" w:hint="eastAsia"/>
                <w:color w:val="000000"/>
              </w:rPr>
              <w:t>)</w:t>
            </w:r>
            <w:r w:rsidR="00083407">
              <w:rPr>
                <w:rFonts w:eastAsia="標楷體" w:hint="eastAsia"/>
                <w:color w:val="000000"/>
              </w:rPr>
              <w:t>：</w:t>
            </w:r>
            <w:r w:rsidR="00083407">
              <w:rPr>
                <w:rFonts w:eastAsia="標楷體" w:hint="eastAsia"/>
                <w:color w:val="000000"/>
              </w:rPr>
              <w:t xml:space="preserve">   </w:t>
            </w:r>
            <w:r w:rsidR="00083407" w:rsidRPr="00656E5F">
              <w:rPr>
                <w:rFonts w:eastAsia="標楷體" w:hint="eastAsia"/>
                <w:color w:val="000000"/>
              </w:rPr>
              <w:t xml:space="preserve">      </w:t>
            </w:r>
            <w:r w:rsidR="00083407">
              <w:rPr>
                <w:rFonts w:eastAsia="標楷體" w:hint="eastAsia"/>
                <w:color w:val="000000"/>
              </w:rPr>
              <w:t xml:space="preserve">  </w:t>
            </w:r>
            <w:r w:rsidR="00083407" w:rsidRPr="00656E5F">
              <w:rPr>
                <w:rFonts w:eastAsia="標楷體" w:hint="eastAsia"/>
                <w:color w:val="000000"/>
              </w:rPr>
              <w:t xml:space="preserve">  </w:t>
            </w:r>
            <w:r w:rsidR="00083407" w:rsidRPr="00656E5F">
              <w:rPr>
                <w:rFonts w:eastAsia="標楷體" w:hint="eastAsia"/>
                <w:color w:val="000000"/>
              </w:rPr>
              <w:t>以上</w:t>
            </w:r>
          </w:p>
        </w:tc>
      </w:tr>
    </w:tbl>
    <w:p w:rsidR="001845E3" w:rsidRDefault="00521A6A" w:rsidP="001845E3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六</w:t>
      </w:r>
      <w:r w:rsidR="001845E3">
        <w:rPr>
          <w:rFonts w:eastAsia="標楷體" w:hint="eastAsia"/>
          <w:color w:val="000000"/>
        </w:rPr>
        <w:t>、詳細說明產製方法</w:t>
      </w:r>
      <w:r w:rsidR="001845E3">
        <w:rPr>
          <w:rFonts w:eastAsia="標楷體" w:hint="eastAsia"/>
          <w:color w:val="000000"/>
        </w:rPr>
        <w:t>(</w:t>
      </w:r>
      <w:r w:rsidR="001845E3">
        <w:rPr>
          <w:rFonts w:eastAsia="標楷體" w:hint="eastAsia"/>
          <w:color w:val="000000"/>
        </w:rPr>
        <w:t>附件說明</w:t>
      </w:r>
      <w:r w:rsidR="001845E3">
        <w:rPr>
          <w:rFonts w:eastAsia="標楷體" w:hint="eastAsia"/>
          <w:color w:val="000000"/>
        </w:rPr>
        <w:t>)</w:t>
      </w:r>
      <w:r w:rsidR="001845E3">
        <w:rPr>
          <w:rFonts w:eastAsia="標楷體" w:hint="eastAsia"/>
          <w:color w:val="000000"/>
        </w:rPr>
        <w:t>：</w:t>
      </w:r>
    </w:p>
    <w:p w:rsidR="001845E3" w:rsidRDefault="001845E3" w:rsidP="001845E3">
      <w:pPr>
        <w:rPr>
          <w:rFonts w:eastAsia="標楷體"/>
          <w:color w:val="000000"/>
        </w:rPr>
      </w:pPr>
      <w:bookmarkStart w:id="0" w:name="_GoBack"/>
      <w:bookmarkEnd w:id="0"/>
    </w:p>
    <w:p w:rsidR="00521A6A" w:rsidRDefault="00521A6A" w:rsidP="001845E3">
      <w:pPr>
        <w:rPr>
          <w:rFonts w:eastAsia="標楷體" w:hAnsi="標楷體"/>
          <w:color w:val="000000"/>
        </w:rPr>
      </w:pPr>
    </w:p>
    <w:p w:rsidR="00521A6A" w:rsidRPr="00083407" w:rsidRDefault="00521A6A" w:rsidP="001845E3">
      <w:pPr>
        <w:rPr>
          <w:rFonts w:eastAsia="標楷體" w:hAnsi="標楷體"/>
          <w:color w:val="000000"/>
        </w:rPr>
      </w:pPr>
    </w:p>
    <w:p w:rsidR="001845E3" w:rsidRDefault="00521A6A" w:rsidP="001845E3">
      <w:pPr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七</w:t>
      </w:r>
      <w:r w:rsidR="001845E3">
        <w:rPr>
          <w:rFonts w:eastAsia="標楷體" w:hAnsi="標楷體"/>
          <w:color w:val="000000"/>
        </w:rPr>
        <w:t>、備註：</w:t>
      </w:r>
    </w:p>
    <w:p w:rsidR="00521A6A" w:rsidRDefault="00521A6A" w:rsidP="00521A6A">
      <w:pPr>
        <w:spacing w:line="0" w:lineRule="atLeast"/>
        <w:jc w:val="left"/>
        <w:rPr>
          <w:rFonts w:eastAsia="SimSun" w:hAnsi="標楷體"/>
          <w:color w:val="000000"/>
          <w:sz w:val="20"/>
          <w:szCs w:val="24"/>
          <w:lang w:eastAsia="zh-CN"/>
        </w:rPr>
      </w:pPr>
      <w:r>
        <w:rPr>
          <w:rFonts w:eastAsia="標楷體" w:hint="eastAsia"/>
          <w:color w:val="000000"/>
          <w:sz w:val="20"/>
          <w:szCs w:val="24"/>
        </w:rPr>
        <w:t xml:space="preserve">     </w:t>
      </w:r>
      <w:r w:rsidRPr="00FE3B22">
        <w:rPr>
          <w:rFonts w:eastAsia="標楷體" w:hAnsi="標楷體"/>
          <w:color w:val="000000"/>
          <w:sz w:val="20"/>
          <w:szCs w:val="24"/>
        </w:rPr>
        <w:t>測試</w:t>
      </w:r>
      <w:r>
        <w:rPr>
          <w:rFonts w:eastAsia="標楷體" w:hAnsi="標楷體" w:hint="eastAsia"/>
          <w:color w:val="000000"/>
          <w:sz w:val="20"/>
          <w:szCs w:val="24"/>
        </w:rPr>
        <w:t>前</w:t>
      </w:r>
      <w:r w:rsidRPr="00FE3B22">
        <w:rPr>
          <w:rFonts w:eastAsia="標楷體" w:hAnsi="標楷體"/>
          <w:color w:val="000000"/>
          <w:sz w:val="20"/>
          <w:szCs w:val="24"/>
        </w:rPr>
        <w:t>請確認產品</w:t>
      </w:r>
      <w:r>
        <w:rPr>
          <w:rFonts w:eastAsia="標楷體" w:hAnsi="標楷體" w:hint="eastAsia"/>
          <w:color w:val="000000"/>
          <w:sz w:val="20"/>
          <w:szCs w:val="24"/>
        </w:rPr>
        <w:t>資訊</w:t>
      </w:r>
      <w:r w:rsidRPr="00FE3B22">
        <w:rPr>
          <w:rFonts w:eastAsia="標楷體" w:hAnsi="標楷體"/>
          <w:color w:val="000000"/>
          <w:sz w:val="20"/>
          <w:szCs w:val="24"/>
        </w:rPr>
        <w:t>，如事後提出異議，需重新</w:t>
      </w:r>
      <w:r>
        <w:rPr>
          <w:rFonts w:eastAsia="標楷體" w:hAnsi="標楷體" w:hint="eastAsia"/>
          <w:color w:val="000000"/>
          <w:sz w:val="20"/>
          <w:szCs w:val="24"/>
        </w:rPr>
        <w:t>申請委託</w:t>
      </w:r>
      <w:r w:rsidRPr="00FE3B22">
        <w:rPr>
          <w:rFonts w:eastAsia="標楷體" w:hAnsi="標楷體"/>
          <w:color w:val="000000"/>
          <w:sz w:val="20"/>
          <w:szCs w:val="24"/>
        </w:rPr>
        <w:t>測試。</w:t>
      </w:r>
    </w:p>
    <w:p w:rsidR="00521A6A" w:rsidRDefault="00521A6A" w:rsidP="001845E3">
      <w:pPr>
        <w:spacing w:line="0" w:lineRule="atLeast"/>
        <w:rPr>
          <w:rFonts w:eastAsia="標楷體"/>
          <w:color w:val="000000"/>
        </w:rPr>
      </w:pPr>
    </w:p>
    <w:p w:rsidR="00521A6A" w:rsidRDefault="00521A6A" w:rsidP="001845E3">
      <w:pPr>
        <w:spacing w:line="0" w:lineRule="atLeast"/>
        <w:rPr>
          <w:rFonts w:eastAsia="標楷體"/>
          <w:color w:val="000000"/>
        </w:rPr>
      </w:pPr>
    </w:p>
    <w:p w:rsidR="00521A6A" w:rsidRDefault="00521A6A" w:rsidP="001845E3">
      <w:pPr>
        <w:spacing w:line="0" w:lineRule="atLeast"/>
        <w:rPr>
          <w:rFonts w:eastAsia="標楷體"/>
          <w:color w:val="000000"/>
        </w:rPr>
      </w:pPr>
    </w:p>
    <w:p w:rsidR="00521A6A" w:rsidRDefault="00521A6A" w:rsidP="001845E3">
      <w:pPr>
        <w:spacing w:line="0" w:lineRule="atLeast"/>
        <w:rPr>
          <w:rFonts w:eastAsia="標楷體"/>
          <w:color w:val="000000"/>
        </w:rPr>
      </w:pPr>
    </w:p>
    <w:p w:rsidR="00873F1F" w:rsidRDefault="00873F1F" w:rsidP="001845E3">
      <w:pPr>
        <w:spacing w:line="0" w:lineRule="atLeast"/>
        <w:rPr>
          <w:rFonts w:eastAsia="標楷體"/>
          <w:color w:val="000000"/>
        </w:rPr>
      </w:pPr>
    </w:p>
    <w:p w:rsidR="001845E3" w:rsidRPr="00521A6A" w:rsidRDefault="001845E3" w:rsidP="001845E3">
      <w:pPr>
        <w:widowControl/>
        <w:spacing w:line="240" w:lineRule="auto"/>
        <w:jc w:val="left"/>
        <w:rPr>
          <w:rFonts w:ascii="標楷體" w:eastAsia="標楷體" w:hAnsi="標楷體"/>
          <w:b/>
          <w:szCs w:val="24"/>
        </w:rPr>
      </w:pPr>
    </w:p>
    <w:sectPr w:rsidR="001845E3" w:rsidRPr="00521A6A" w:rsidSect="00B536EC">
      <w:headerReference w:type="default" r:id="rId9"/>
      <w:pgSz w:w="11906" w:h="16838"/>
      <w:pgMar w:top="568" w:right="566" w:bottom="426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9" w:rsidRDefault="006D0799" w:rsidP="006C4AF2">
      <w:pPr>
        <w:spacing w:line="240" w:lineRule="auto"/>
      </w:pPr>
      <w:r>
        <w:separator/>
      </w:r>
    </w:p>
  </w:endnote>
  <w:endnote w:type="continuationSeparator" w:id="0">
    <w:p w:rsidR="006D0799" w:rsidRDefault="006D0799" w:rsidP="006C4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全真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9" w:rsidRDefault="006D0799" w:rsidP="006C4AF2">
      <w:pPr>
        <w:spacing w:line="240" w:lineRule="auto"/>
      </w:pPr>
      <w:r>
        <w:separator/>
      </w:r>
    </w:p>
  </w:footnote>
  <w:footnote w:type="continuationSeparator" w:id="0">
    <w:p w:rsidR="006D0799" w:rsidRDefault="006D0799" w:rsidP="006C4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42" w:rsidRDefault="00CA2F42">
    <w:pPr>
      <w:pStyle w:val="a9"/>
    </w:pPr>
    <w:r>
      <w:rPr>
        <w:rFonts w:eastAsia="標楷體" w:hAnsi="標楷體"/>
        <w:b/>
        <w:noProof/>
        <w:color w:val="000000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9B4E3" wp14:editId="32FD3FC2">
              <wp:simplePos x="0" y="0"/>
              <wp:positionH relativeFrom="column">
                <wp:posOffset>5316855</wp:posOffset>
              </wp:positionH>
              <wp:positionV relativeFrom="paragraph">
                <wp:posOffset>-197485</wp:posOffset>
              </wp:positionV>
              <wp:extent cx="1548130" cy="449580"/>
              <wp:effectExtent l="0" t="0" r="0" b="762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F42" w:rsidRPr="00A12326" w:rsidRDefault="00284696" w:rsidP="00284696">
                          <w:pPr>
                            <w:jc w:val="right"/>
                            <w:rPr>
                              <w:rFonts w:ascii="標楷體" w:eastAsia="標楷體" w:hAnsi="標楷體" w:cs="Arial"/>
                              <w:szCs w:val="36"/>
                            </w:rPr>
                          </w:pPr>
                          <w:r w:rsidRPr="00284696">
                            <w:rPr>
                              <w:rFonts w:ascii="標楷體" w:eastAsia="標楷體" w:hAnsi="標楷體" w:cs="Arial" w:hint="eastAsia"/>
                              <w:szCs w:val="36"/>
                            </w:rPr>
                            <w:t>表單編號4-T-01-01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18.65pt;margin-top:-15.55pt;width:121.9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" stroked="f">
              <v:textbox>
                <w:txbxContent>
                  <w:p w:rsidR="00CA2F42" w:rsidRPr="00A12326" w:rsidRDefault="00284696" w:rsidP="00284696">
                    <w:pPr>
                      <w:jc w:val="right"/>
                      <w:rPr>
                        <w:rFonts w:ascii="標楷體" w:eastAsia="標楷體" w:hAnsi="標楷體" w:cs="Arial"/>
                        <w:szCs w:val="36"/>
                      </w:rPr>
                    </w:pPr>
                    <w:r w:rsidRPr="00284696">
                      <w:rPr>
                        <w:rFonts w:ascii="標楷體" w:eastAsia="標楷體" w:hAnsi="標楷體" w:cs="Arial" w:hint="eastAsia"/>
                        <w:szCs w:val="36"/>
                      </w:rPr>
                      <w:t>表單編號4-T-01-01</w:t>
                    </w:r>
                  </w:p>
                </w:txbxContent>
              </v:textbox>
            </v:shape>
          </w:pict>
        </mc:Fallback>
      </mc:AlternateContent>
    </w:r>
    <w:r>
      <w:rPr>
        <w:rFonts w:eastAsia="標楷體" w:hAnsi="標楷體"/>
        <w:b/>
        <w:noProof/>
        <w:color w:val="000000"/>
        <w:sz w:val="32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E8A4E" wp14:editId="34FC9480">
              <wp:simplePos x="0" y="0"/>
              <wp:positionH relativeFrom="column">
                <wp:posOffset>-7620</wp:posOffset>
              </wp:positionH>
              <wp:positionV relativeFrom="paragraph">
                <wp:posOffset>-207010</wp:posOffset>
              </wp:positionV>
              <wp:extent cx="895350" cy="427990"/>
              <wp:effectExtent l="0" t="0" r="19050" b="10160"/>
              <wp:wrapNone/>
              <wp:docPr id="8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42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A2F42" w:rsidRPr="003837C1" w:rsidRDefault="00CA2F42" w:rsidP="00CA2F42">
                          <w:pPr>
                            <w:rPr>
                              <w:rFonts w:ascii="標楷體" w:eastAsia="標楷體" w:hAnsi="標楷體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  <w:t>附件七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.6pt;margin-top:-16.3pt;width:70.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">
              <v:textbox>
                <w:txbxContent>
                  <w:p w:rsidR="00CA2F42" w:rsidRPr="003837C1" w:rsidRDefault="00CA2F42" w:rsidP="00CA2F42">
                    <w:pPr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附件七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CCA"/>
    <w:multiLevelType w:val="hybridMultilevel"/>
    <w:tmpl w:val="FBC07BE4"/>
    <w:lvl w:ilvl="0" w:tplc="A136132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29561E"/>
    <w:multiLevelType w:val="hybridMultilevel"/>
    <w:tmpl w:val="424A6F68"/>
    <w:lvl w:ilvl="0" w:tplc="5AA84D2E">
      <w:start w:val="5"/>
      <w:numFmt w:val="bullet"/>
      <w:lvlText w:val="□"/>
      <w:lvlJc w:val="left"/>
      <w:pPr>
        <w:ind w:left="4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BF"/>
    <w:rsid w:val="000064AF"/>
    <w:rsid w:val="00083407"/>
    <w:rsid w:val="00084527"/>
    <w:rsid w:val="000E6CCD"/>
    <w:rsid w:val="000F3AAC"/>
    <w:rsid w:val="0013782D"/>
    <w:rsid w:val="00147D24"/>
    <w:rsid w:val="001845E3"/>
    <w:rsid w:val="001A45FF"/>
    <w:rsid w:val="001D47EB"/>
    <w:rsid w:val="0023772B"/>
    <w:rsid w:val="002761A4"/>
    <w:rsid w:val="00284696"/>
    <w:rsid w:val="00297515"/>
    <w:rsid w:val="002F589F"/>
    <w:rsid w:val="00360FD9"/>
    <w:rsid w:val="003837C1"/>
    <w:rsid w:val="0039247F"/>
    <w:rsid w:val="003A5A00"/>
    <w:rsid w:val="003D1B89"/>
    <w:rsid w:val="003F4CAF"/>
    <w:rsid w:val="003F63C2"/>
    <w:rsid w:val="004013E1"/>
    <w:rsid w:val="00423A8B"/>
    <w:rsid w:val="00423FB9"/>
    <w:rsid w:val="004252E5"/>
    <w:rsid w:val="00457F48"/>
    <w:rsid w:val="004624FB"/>
    <w:rsid w:val="0049026E"/>
    <w:rsid w:val="00495409"/>
    <w:rsid w:val="004B53E9"/>
    <w:rsid w:val="004B68A0"/>
    <w:rsid w:val="004E660D"/>
    <w:rsid w:val="004F5462"/>
    <w:rsid w:val="00515DE4"/>
    <w:rsid w:val="00521A6A"/>
    <w:rsid w:val="0055165A"/>
    <w:rsid w:val="00555AE1"/>
    <w:rsid w:val="00566244"/>
    <w:rsid w:val="005B23BF"/>
    <w:rsid w:val="005E28C4"/>
    <w:rsid w:val="005F5416"/>
    <w:rsid w:val="00646060"/>
    <w:rsid w:val="006529D8"/>
    <w:rsid w:val="00666C73"/>
    <w:rsid w:val="0066718D"/>
    <w:rsid w:val="00673AC8"/>
    <w:rsid w:val="006B0C0F"/>
    <w:rsid w:val="006C4AF2"/>
    <w:rsid w:val="006D0799"/>
    <w:rsid w:val="007113FC"/>
    <w:rsid w:val="007A18EB"/>
    <w:rsid w:val="007C7D5E"/>
    <w:rsid w:val="007E0D54"/>
    <w:rsid w:val="007F3F94"/>
    <w:rsid w:val="007F57C2"/>
    <w:rsid w:val="0085501C"/>
    <w:rsid w:val="00873F1F"/>
    <w:rsid w:val="008B7AFD"/>
    <w:rsid w:val="008C1BA2"/>
    <w:rsid w:val="008C3F28"/>
    <w:rsid w:val="008D2666"/>
    <w:rsid w:val="009152DB"/>
    <w:rsid w:val="00974B71"/>
    <w:rsid w:val="009A5D39"/>
    <w:rsid w:val="00A05A9D"/>
    <w:rsid w:val="00A05EC5"/>
    <w:rsid w:val="00A4234B"/>
    <w:rsid w:val="00AC0912"/>
    <w:rsid w:val="00AE59BF"/>
    <w:rsid w:val="00AF1E3D"/>
    <w:rsid w:val="00B536EC"/>
    <w:rsid w:val="00B6252E"/>
    <w:rsid w:val="00B62BF7"/>
    <w:rsid w:val="00BA642A"/>
    <w:rsid w:val="00BC621D"/>
    <w:rsid w:val="00C011CF"/>
    <w:rsid w:val="00C52966"/>
    <w:rsid w:val="00C53348"/>
    <w:rsid w:val="00C96B21"/>
    <w:rsid w:val="00CA2F42"/>
    <w:rsid w:val="00CB2ECB"/>
    <w:rsid w:val="00CB457E"/>
    <w:rsid w:val="00CF3367"/>
    <w:rsid w:val="00D34346"/>
    <w:rsid w:val="00D70731"/>
    <w:rsid w:val="00D85113"/>
    <w:rsid w:val="00DA0ED6"/>
    <w:rsid w:val="00DC363F"/>
    <w:rsid w:val="00E5181E"/>
    <w:rsid w:val="00E65A3A"/>
    <w:rsid w:val="00E76BFE"/>
    <w:rsid w:val="00EA1CC7"/>
    <w:rsid w:val="00EA2F77"/>
    <w:rsid w:val="00EF7306"/>
    <w:rsid w:val="00F72678"/>
    <w:rsid w:val="00F75940"/>
    <w:rsid w:val="00FD2769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BF"/>
    <w:pPr>
      <w:widowControl w:val="0"/>
      <w:spacing w:line="412" w:lineRule="exact"/>
      <w:jc w:val="both"/>
    </w:pPr>
    <w:rPr>
      <w:rFonts w:ascii="Times New Roman" w:eastAsia="全真中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5B23BF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目錄"/>
    <w:basedOn w:val="a"/>
    <w:rsid w:val="005B23BF"/>
    <w:pPr>
      <w:tabs>
        <w:tab w:val="left" w:leader="dot" w:pos="5897"/>
      </w:tabs>
    </w:pPr>
  </w:style>
  <w:style w:type="paragraph" w:styleId="a5">
    <w:name w:val="List Paragraph"/>
    <w:basedOn w:val="a"/>
    <w:uiPriority w:val="34"/>
    <w:qFormat/>
    <w:rsid w:val="003A5A00"/>
    <w:pPr>
      <w:ind w:leftChars="200" w:left="480"/>
    </w:pPr>
  </w:style>
  <w:style w:type="paragraph" w:customStyle="1" w:styleId="a6">
    <w:name w:val="題目"/>
    <w:basedOn w:val="a"/>
    <w:rsid w:val="003A5A00"/>
    <w:pPr>
      <w:spacing w:before="100" w:after="360" w:line="412" w:lineRule="atLeast"/>
      <w:jc w:val="center"/>
    </w:pPr>
    <w:rPr>
      <w:rFonts w:eastAsia="超研澤中圓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C4A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4A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6C4AF2"/>
    <w:rPr>
      <w:rFonts w:ascii="Times New Roman" w:eastAsia="全真中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4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6C4AF2"/>
    <w:rPr>
      <w:rFonts w:ascii="Times New Roman" w:eastAsia="全真中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BF"/>
    <w:pPr>
      <w:widowControl w:val="0"/>
      <w:spacing w:line="412" w:lineRule="exact"/>
      <w:jc w:val="both"/>
    </w:pPr>
    <w:rPr>
      <w:rFonts w:ascii="Times New Roman" w:eastAsia="全真中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5B23BF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目錄"/>
    <w:basedOn w:val="a"/>
    <w:rsid w:val="005B23BF"/>
    <w:pPr>
      <w:tabs>
        <w:tab w:val="left" w:leader="dot" w:pos="5897"/>
      </w:tabs>
    </w:pPr>
  </w:style>
  <w:style w:type="paragraph" w:styleId="a5">
    <w:name w:val="List Paragraph"/>
    <w:basedOn w:val="a"/>
    <w:uiPriority w:val="34"/>
    <w:qFormat/>
    <w:rsid w:val="003A5A00"/>
    <w:pPr>
      <w:ind w:leftChars="200" w:left="480"/>
    </w:pPr>
  </w:style>
  <w:style w:type="paragraph" w:customStyle="1" w:styleId="a6">
    <w:name w:val="題目"/>
    <w:basedOn w:val="a"/>
    <w:rsid w:val="003A5A00"/>
    <w:pPr>
      <w:spacing w:before="100" w:after="360" w:line="412" w:lineRule="atLeast"/>
      <w:jc w:val="center"/>
    </w:pPr>
    <w:rPr>
      <w:rFonts w:eastAsia="超研澤中圓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C4A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4A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6C4AF2"/>
    <w:rPr>
      <w:rFonts w:ascii="Times New Roman" w:eastAsia="全真中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4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6C4AF2"/>
    <w:rPr>
      <w:rFonts w:ascii="Times New Roman" w:eastAsia="全真中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1A9A-8B3A-46E7-BD3D-A26C096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2017-02-06T01:10:00Z</cp:lastPrinted>
  <dcterms:created xsi:type="dcterms:W3CDTF">2017-03-02T08:08:00Z</dcterms:created>
  <dcterms:modified xsi:type="dcterms:W3CDTF">2017-03-02T08:45:00Z</dcterms:modified>
</cp:coreProperties>
</file>